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17" w:rsidRDefault="007F648B">
      <w:pPr>
        <w:ind w:firstLineChars="100" w:firstLine="32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压力管道施工监督检验需要准备资料</w:t>
      </w:r>
      <w:r w:rsidR="00E307C3">
        <w:rPr>
          <w:rFonts w:hint="eastAsia"/>
          <w:b/>
          <w:bCs/>
          <w:sz w:val="32"/>
          <w:szCs w:val="32"/>
        </w:rPr>
        <w:t>及安全要求</w:t>
      </w:r>
    </w:p>
    <w:p w:rsidR="000E7489" w:rsidRPr="000E7489" w:rsidRDefault="000E7489" w:rsidP="00332799">
      <w:pPr>
        <w:spacing w:line="276" w:lineRule="auto"/>
        <w:rPr>
          <w:rFonts w:hint="eastAsia"/>
          <w:b/>
        </w:rPr>
      </w:pPr>
      <w:r w:rsidRPr="000E7489">
        <w:rPr>
          <w:rFonts w:hint="eastAsia"/>
          <w:b/>
        </w:rPr>
        <w:t>一、</w:t>
      </w:r>
      <w:r w:rsidRPr="000E7489">
        <w:rPr>
          <w:rFonts w:hint="eastAsia"/>
          <w:b/>
        </w:rPr>
        <w:t>需要准备资料</w:t>
      </w:r>
    </w:p>
    <w:p w:rsidR="00AF3817" w:rsidRDefault="000E7489" w:rsidP="00332799">
      <w:pPr>
        <w:spacing w:line="276" w:lineRule="auto"/>
      </w:pPr>
      <w:r>
        <w:rPr>
          <w:rFonts w:hint="eastAsia"/>
        </w:rPr>
        <w:t>1</w:t>
      </w:r>
      <w:r w:rsidR="007F648B">
        <w:rPr>
          <w:rFonts w:hint="eastAsia"/>
        </w:rPr>
        <w:t>单位资质：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设计单位、施工单位、无损检测单位相应资质许可证复印件</w:t>
      </w:r>
    </w:p>
    <w:p w:rsidR="00AF3817" w:rsidRDefault="000E7489" w:rsidP="00332799">
      <w:pPr>
        <w:spacing w:line="276" w:lineRule="auto"/>
      </w:pPr>
      <w:r>
        <w:rPr>
          <w:rFonts w:hint="eastAsia"/>
        </w:rPr>
        <w:t>2</w:t>
      </w:r>
      <w:r w:rsidR="007F648B">
        <w:rPr>
          <w:rFonts w:hint="eastAsia"/>
        </w:rPr>
        <w:t>设计文件：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施工图纸、强度计算书、管道应力分析计算书、材料代用设计单位的书面批准文件</w:t>
      </w:r>
    </w:p>
    <w:p w:rsidR="00AF3817" w:rsidRDefault="000E7489" w:rsidP="00332799">
      <w:pPr>
        <w:spacing w:line="276" w:lineRule="auto"/>
      </w:pPr>
      <w:r>
        <w:rPr>
          <w:rFonts w:hint="eastAsia"/>
        </w:rPr>
        <w:t>3</w:t>
      </w:r>
      <w:r w:rsidR="007F648B">
        <w:rPr>
          <w:rFonts w:hint="eastAsia"/>
        </w:rPr>
        <w:t>施工体系：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质量保证体系文件</w:t>
      </w:r>
      <w:r w:rsidR="002A1C35">
        <w:rPr>
          <w:rFonts w:hint="eastAsia"/>
        </w:rPr>
        <w:t>，施工方案（质量计划）</w:t>
      </w:r>
    </w:p>
    <w:p w:rsidR="00AF3817" w:rsidRDefault="000E7489" w:rsidP="00332799">
      <w:pPr>
        <w:spacing w:line="276" w:lineRule="auto"/>
      </w:pPr>
      <w:r>
        <w:rPr>
          <w:rFonts w:hint="eastAsia"/>
        </w:rPr>
        <w:t>4</w:t>
      </w:r>
      <w:r w:rsidR="007F648B">
        <w:rPr>
          <w:rFonts w:hint="eastAsia"/>
        </w:rPr>
        <w:t>材料：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PE</w:t>
      </w:r>
      <w:r>
        <w:rPr>
          <w:rFonts w:hint="eastAsia"/>
        </w:rPr>
        <w:t>管道资料，制造许可资质，监督证书，质量证明文件（材料证明文件、材质单）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金属管道资料，制造许可资质，监督证书，型式试验报告（</w:t>
      </w:r>
      <w:r>
        <w:rPr>
          <w:rFonts w:hint="eastAsia"/>
        </w:rPr>
        <w:t>DN200</w:t>
      </w:r>
      <w:r>
        <w:rPr>
          <w:rFonts w:hint="eastAsia"/>
        </w:rPr>
        <w:t>）质量证明文件（材料证明文件、材质单）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金属管道（三通、变径、法兰）提供型式试验报告和制造许可资质</w:t>
      </w:r>
      <w:r w:rsidR="003D0111">
        <w:rPr>
          <w:rFonts w:hint="eastAsia"/>
        </w:rPr>
        <w:t>。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阀门：耐压试验报告、质量证明文件、压力</w:t>
      </w:r>
      <w:r>
        <w:rPr>
          <w:rFonts w:hint="eastAsia"/>
        </w:rPr>
        <w:t>4Mpa</w:t>
      </w:r>
      <w:r>
        <w:rPr>
          <w:rFonts w:hint="eastAsia"/>
        </w:rPr>
        <w:t>以下需要提供</w:t>
      </w:r>
      <w:r w:rsidR="003D0111">
        <w:rPr>
          <w:rFonts w:hint="eastAsia"/>
        </w:rPr>
        <w:t>型式</w:t>
      </w:r>
      <w:r>
        <w:rPr>
          <w:rFonts w:hint="eastAsia"/>
        </w:rPr>
        <w:t>试验报告。</w:t>
      </w:r>
    </w:p>
    <w:p w:rsidR="002A1C35" w:rsidRDefault="002A1C35" w:rsidP="00332799">
      <w:pPr>
        <w:spacing w:line="276" w:lineRule="auto"/>
      </w:pPr>
      <w:r>
        <w:rPr>
          <w:rFonts w:hint="eastAsia"/>
        </w:rPr>
        <w:t>相关材料复验资料。</w:t>
      </w:r>
    </w:p>
    <w:p w:rsidR="00AF3817" w:rsidRDefault="000E7489" w:rsidP="00332799">
      <w:pPr>
        <w:spacing w:line="276" w:lineRule="auto"/>
      </w:pPr>
      <w:r>
        <w:rPr>
          <w:rFonts w:hint="eastAsia"/>
        </w:rPr>
        <w:t>5</w:t>
      </w:r>
      <w:r w:rsidR="007F648B">
        <w:rPr>
          <w:rFonts w:hint="eastAsia"/>
        </w:rPr>
        <w:t>焊接：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焊工证复印件、焊接工艺报告、焊接材料质量证明文件</w:t>
      </w:r>
      <w:r w:rsidR="002A1C35">
        <w:rPr>
          <w:rFonts w:hint="eastAsia"/>
        </w:rPr>
        <w:t>。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组队、施焊、返修、热处理记录、穿跨越工程</w:t>
      </w:r>
      <w:r w:rsidR="002A1C35">
        <w:rPr>
          <w:rFonts w:hint="eastAsia"/>
        </w:rPr>
        <w:t>。</w:t>
      </w:r>
    </w:p>
    <w:p w:rsidR="00AF3817" w:rsidRDefault="000E7489" w:rsidP="00332799">
      <w:pPr>
        <w:spacing w:line="276" w:lineRule="auto"/>
      </w:pPr>
      <w:r>
        <w:rPr>
          <w:rFonts w:hint="eastAsia"/>
        </w:rPr>
        <w:t>6</w:t>
      </w:r>
      <w:r w:rsidR="007F648B">
        <w:rPr>
          <w:rFonts w:hint="eastAsia"/>
        </w:rPr>
        <w:t>无损：</w:t>
      </w:r>
      <w:bookmarkStart w:id="0" w:name="_GoBack"/>
      <w:bookmarkEnd w:id="0"/>
    </w:p>
    <w:p w:rsidR="00AF3817" w:rsidRDefault="007F648B" w:rsidP="00332799">
      <w:pPr>
        <w:spacing w:line="276" w:lineRule="auto"/>
      </w:pPr>
      <w:r>
        <w:rPr>
          <w:rFonts w:hint="eastAsia"/>
        </w:rPr>
        <w:t>无损检测人员资格证复印件、质量保证体系、无损检测工艺文件、记录和报告，射线底片备抽。</w:t>
      </w:r>
    </w:p>
    <w:p w:rsidR="002A1C35" w:rsidRDefault="000E7489" w:rsidP="00332799">
      <w:pPr>
        <w:spacing w:line="276" w:lineRule="auto"/>
      </w:pPr>
      <w:r>
        <w:rPr>
          <w:rFonts w:hint="eastAsia"/>
        </w:rPr>
        <w:t>7</w:t>
      </w:r>
      <w:r w:rsidR="002A1C35">
        <w:rPr>
          <w:rFonts w:hint="eastAsia"/>
        </w:rPr>
        <w:t>热处理：</w:t>
      </w:r>
    </w:p>
    <w:p w:rsidR="002A1C35" w:rsidRPr="002A1C35" w:rsidRDefault="002A1C35" w:rsidP="00332799">
      <w:pPr>
        <w:spacing w:line="276" w:lineRule="auto"/>
      </w:pPr>
      <w:r>
        <w:rPr>
          <w:rFonts w:hint="eastAsia"/>
        </w:rPr>
        <w:t>热处理见证材料。</w:t>
      </w:r>
    </w:p>
    <w:p w:rsidR="00AF3817" w:rsidRDefault="000E7489" w:rsidP="00332799">
      <w:pPr>
        <w:spacing w:line="276" w:lineRule="auto"/>
      </w:pPr>
      <w:r>
        <w:rPr>
          <w:rFonts w:hint="eastAsia"/>
        </w:rPr>
        <w:t>8</w:t>
      </w:r>
      <w:r w:rsidR="007F648B">
        <w:rPr>
          <w:rFonts w:hint="eastAsia"/>
        </w:rPr>
        <w:t>防腐保温：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防腐保温材料质量证明文件，施工记录、电火花检测记录等</w:t>
      </w:r>
      <w:r w:rsidR="003D0111">
        <w:rPr>
          <w:rFonts w:hint="eastAsia"/>
        </w:rPr>
        <w:t>。</w:t>
      </w:r>
    </w:p>
    <w:p w:rsidR="00AF3817" w:rsidRDefault="000E7489" w:rsidP="00332799">
      <w:pPr>
        <w:spacing w:line="276" w:lineRule="auto"/>
      </w:pPr>
      <w:r>
        <w:rPr>
          <w:rFonts w:hint="eastAsia"/>
        </w:rPr>
        <w:t>9</w:t>
      </w:r>
      <w:r w:rsidR="007F648B">
        <w:rPr>
          <w:rFonts w:hint="eastAsia"/>
        </w:rPr>
        <w:t>安全附件：</w:t>
      </w:r>
    </w:p>
    <w:p w:rsidR="00AF3817" w:rsidRDefault="007F648B" w:rsidP="00332799">
      <w:pPr>
        <w:spacing w:line="276" w:lineRule="auto"/>
      </w:pPr>
      <w:r>
        <w:rPr>
          <w:rFonts w:hint="eastAsia"/>
        </w:rPr>
        <w:t>安全阀、压力表校验证书和检定报告</w:t>
      </w:r>
      <w:r w:rsidR="003D0111">
        <w:rPr>
          <w:rFonts w:hint="eastAsia"/>
        </w:rPr>
        <w:t>。</w:t>
      </w:r>
    </w:p>
    <w:p w:rsidR="00AF3817" w:rsidRDefault="000E7489" w:rsidP="00332799">
      <w:pPr>
        <w:spacing w:line="276" w:lineRule="auto"/>
        <w:rPr>
          <w:rFonts w:hint="eastAsia"/>
        </w:rPr>
      </w:pPr>
      <w:r>
        <w:rPr>
          <w:rFonts w:hint="eastAsia"/>
        </w:rPr>
        <w:t>10</w:t>
      </w:r>
      <w:r w:rsidR="007F648B">
        <w:rPr>
          <w:rFonts w:hint="eastAsia"/>
        </w:rPr>
        <w:t>耐压记录，泄露记录，吹扫、清洗记录</w:t>
      </w:r>
      <w:r w:rsidR="003D0111">
        <w:rPr>
          <w:rFonts w:hint="eastAsia"/>
        </w:rPr>
        <w:t>。</w:t>
      </w:r>
    </w:p>
    <w:p w:rsidR="00AF3817" w:rsidRDefault="007F648B" w:rsidP="00332799">
      <w:pPr>
        <w:spacing w:line="276" w:lineRule="auto"/>
        <w:ind w:firstLineChars="200" w:firstLine="420"/>
      </w:pPr>
      <w:r>
        <w:rPr>
          <w:rFonts w:hint="eastAsia"/>
        </w:rPr>
        <w:t>上述材料监督检验需要准备，没有的项目不需要提供。</w:t>
      </w:r>
      <w:r w:rsidR="002A1C35">
        <w:rPr>
          <w:rFonts w:hint="eastAsia"/>
        </w:rPr>
        <w:t>涉及具体产品需要提供的其它材料，以现场检验人员确认为准。</w:t>
      </w:r>
    </w:p>
    <w:p w:rsidR="00AF3817" w:rsidRPr="000E7489" w:rsidRDefault="000E7489" w:rsidP="00332799">
      <w:pPr>
        <w:spacing w:line="276" w:lineRule="auto"/>
        <w:rPr>
          <w:b/>
        </w:rPr>
      </w:pPr>
      <w:r w:rsidRPr="000E7489">
        <w:rPr>
          <w:rFonts w:hint="eastAsia"/>
          <w:b/>
        </w:rPr>
        <w:t>二、安全要求</w:t>
      </w:r>
    </w:p>
    <w:p w:rsidR="00E307C3" w:rsidRDefault="00E307C3" w:rsidP="00332799">
      <w:pPr>
        <w:spacing w:line="276" w:lineRule="auto"/>
      </w:pPr>
      <w:r>
        <w:rPr>
          <w:rFonts w:hint="eastAsia"/>
        </w:rPr>
        <w:t>严格执行</w:t>
      </w:r>
      <w:r w:rsidR="000E7489">
        <w:rPr>
          <w:rFonts w:hint="eastAsia"/>
        </w:rPr>
        <w:t>安装</w:t>
      </w:r>
      <w:r>
        <w:rPr>
          <w:rFonts w:hint="eastAsia"/>
        </w:rPr>
        <w:t>单位及建设单位的安全要求。</w:t>
      </w:r>
    </w:p>
    <w:sectPr w:rsidR="00E3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1E" w:rsidRDefault="00E8041E" w:rsidP="003D0111">
      <w:r>
        <w:separator/>
      </w:r>
    </w:p>
  </w:endnote>
  <w:endnote w:type="continuationSeparator" w:id="0">
    <w:p w:rsidR="00E8041E" w:rsidRDefault="00E8041E" w:rsidP="003D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1E" w:rsidRDefault="00E8041E" w:rsidP="003D0111">
      <w:r>
        <w:separator/>
      </w:r>
    </w:p>
  </w:footnote>
  <w:footnote w:type="continuationSeparator" w:id="0">
    <w:p w:rsidR="00E8041E" w:rsidRDefault="00E8041E" w:rsidP="003D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WZkNjUxNDJkMzg5NjgxM2YzYmMyNzhiMmJmZGUifQ=="/>
  </w:docVars>
  <w:rsids>
    <w:rsidRoot w:val="00AF3817"/>
    <w:rsid w:val="000E7489"/>
    <w:rsid w:val="00210313"/>
    <w:rsid w:val="002A1C35"/>
    <w:rsid w:val="002B0DB4"/>
    <w:rsid w:val="00332799"/>
    <w:rsid w:val="003D0111"/>
    <w:rsid w:val="007F648B"/>
    <w:rsid w:val="00AF3817"/>
    <w:rsid w:val="00E307C3"/>
    <w:rsid w:val="00E8041E"/>
    <w:rsid w:val="02504772"/>
    <w:rsid w:val="33444D29"/>
    <w:rsid w:val="62B3353E"/>
    <w:rsid w:val="64F52FF4"/>
    <w:rsid w:val="67A0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0111"/>
    <w:rPr>
      <w:kern w:val="2"/>
      <w:sz w:val="18"/>
      <w:szCs w:val="18"/>
    </w:rPr>
  </w:style>
  <w:style w:type="paragraph" w:styleId="a4">
    <w:name w:val="footer"/>
    <w:basedOn w:val="a"/>
    <w:link w:val="Char0"/>
    <w:rsid w:val="003D0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01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0111"/>
    <w:rPr>
      <w:kern w:val="2"/>
      <w:sz w:val="18"/>
      <w:szCs w:val="18"/>
    </w:rPr>
  </w:style>
  <w:style w:type="paragraph" w:styleId="a4">
    <w:name w:val="footer"/>
    <w:basedOn w:val="a"/>
    <w:link w:val="Char0"/>
    <w:rsid w:val="003D0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01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吴德广</cp:lastModifiedBy>
  <cp:revision>7</cp:revision>
  <dcterms:created xsi:type="dcterms:W3CDTF">2023-05-16T01:51:00Z</dcterms:created>
  <dcterms:modified xsi:type="dcterms:W3CDTF">2023-08-29T07:41:00Z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A6E740D7C29E4C4286F80223EDD42FA3_12</vt:lpwstr>
  </property>
</Properties>
</file>